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97" w:rsidRPr="00AB717F" w:rsidRDefault="003B6197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717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38.5pt">
            <v:imagedata r:id="rId5" o:title=""/>
          </v:shape>
        </w:pict>
      </w:r>
    </w:p>
    <w:p w:rsidR="00AB717F" w:rsidRPr="00AB717F" w:rsidRDefault="00AB717F" w:rsidP="00AB717F">
      <w:pPr>
        <w:jc w:val="center"/>
        <w:rPr>
          <w:rFonts w:ascii="Times New Roman" w:hAnsi="Times New Roman"/>
          <w:b/>
          <w:sz w:val="28"/>
          <w:szCs w:val="28"/>
        </w:rPr>
      </w:pPr>
      <w:r w:rsidRPr="00AB717F">
        <w:rPr>
          <w:rFonts w:ascii="Times New Roman" w:hAnsi="Times New Roman"/>
          <w:sz w:val="28"/>
          <w:szCs w:val="28"/>
        </w:rPr>
        <w:br w:type="page"/>
      </w:r>
      <w:r w:rsidRPr="00AB717F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AB717F" w:rsidRPr="00AB717F" w:rsidRDefault="00AB717F" w:rsidP="00AB717F">
      <w:pPr>
        <w:jc w:val="center"/>
        <w:rPr>
          <w:rFonts w:ascii="Times New Roman" w:hAnsi="Times New Roman"/>
          <w:b/>
          <w:sz w:val="28"/>
          <w:szCs w:val="28"/>
        </w:rPr>
      </w:pPr>
      <w:r w:rsidRPr="00AB717F">
        <w:rPr>
          <w:rFonts w:ascii="Times New Roman" w:hAnsi="Times New Roman"/>
          <w:b/>
          <w:sz w:val="28"/>
          <w:szCs w:val="28"/>
        </w:rPr>
        <w:t xml:space="preserve">о правилах приёма, перевода, отчисления, восстановления и учёта движения учащихся в муниципальном бюджетном учреждении дополнительного образования «Дом детского творчества» </w:t>
      </w:r>
    </w:p>
    <w:p w:rsidR="00AB717F" w:rsidRPr="00AB717F" w:rsidRDefault="00AB717F" w:rsidP="00AB717F">
      <w:pPr>
        <w:jc w:val="center"/>
        <w:rPr>
          <w:rFonts w:ascii="Times New Roman" w:hAnsi="Times New Roman"/>
          <w:b/>
          <w:sz w:val="28"/>
          <w:szCs w:val="28"/>
        </w:rPr>
      </w:pPr>
      <w:r w:rsidRPr="00AB717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AB717F">
        <w:rPr>
          <w:rFonts w:ascii="Times New Roman" w:hAnsi="Times New Roman"/>
          <w:b/>
          <w:sz w:val="28"/>
          <w:szCs w:val="28"/>
        </w:rPr>
        <w:t>Абинский</w:t>
      </w:r>
      <w:proofErr w:type="spellEnd"/>
      <w:r w:rsidRPr="00AB717F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B717F" w:rsidRPr="00AB717F" w:rsidRDefault="00AB717F" w:rsidP="00AB717F">
      <w:pPr>
        <w:rPr>
          <w:rFonts w:ascii="Times New Roman" w:hAnsi="Times New Roman"/>
          <w:b/>
          <w:sz w:val="28"/>
          <w:szCs w:val="28"/>
        </w:rPr>
      </w:pPr>
    </w:p>
    <w:p w:rsidR="00AB717F" w:rsidRPr="00AB717F" w:rsidRDefault="00AB717F" w:rsidP="00AB717F">
      <w:pPr>
        <w:jc w:val="center"/>
        <w:rPr>
          <w:rFonts w:ascii="Times New Roman" w:hAnsi="Times New Roman"/>
          <w:b/>
          <w:sz w:val="28"/>
          <w:szCs w:val="28"/>
        </w:rPr>
      </w:pPr>
      <w:r w:rsidRPr="00AB717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B717F" w:rsidRPr="00AB717F" w:rsidRDefault="00AB717F" w:rsidP="00AB717F">
      <w:pPr>
        <w:widowControl w:val="0"/>
        <w:rPr>
          <w:rFonts w:ascii="Times New Roman" w:hAnsi="Times New Roman"/>
          <w:sz w:val="28"/>
          <w:szCs w:val="28"/>
        </w:rPr>
      </w:pPr>
      <w:r w:rsidRPr="00AB717F">
        <w:rPr>
          <w:rFonts w:ascii="Times New Roman" w:hAnsi="Times New Roman"/>
          <w:sz w:val="28"/>
          <w:szCs w:val="28"/>
        </w:rPr>
        <w:t xml:space="preserve">1.1. Настоящее Положение разработано с целью удовлетворения потребностей детей и их родителей (законных представителей) в получении общедоступного и качественного дополнительного образования в муниципальном бюджетном учреждении дополнительного образования «Дом детского творчества» муниципального образования </w:t>
      </w:r>
      <w:proofErr w:type="spellStart"/>
      <w:r w:rsidRPr="00AB717F">
        <w:rPr>
          <w:rFonts w:ascii="Times New Roman" w:hAnsi="Times New Roman"/>
          <w:sz w:val="28"/>
          <w:szCs w:val="28"/>
        </w:rPr>
        <w:t>Абинский</w:t>
      </w:r>
      <w:proofErr w:type="spellEnd"/>
      <w:r w:rsidRPr="00AB717F">
        <w:rPr>
          <w:rFonts w:ascii="Times New Roman" w:hAnsi="Times New Roman"/>
          <w:sz w:val="28"/>
          <w:szCs w:val="28"/>
        </w:rPr>
        <w:t xml:space="preserve"> район (далее – МБУ ДО «Дом детского творчества») и определяет механизм приёма, перевода, отчисления, восстановления, учёта движения учащихся в ходе образовательного процесса, координацию действий его участников.</w:t>
      </w:r>
    </w:p>
    <w:p w:rsidR="00AB717F" w:rsidRPr="00AB717F" w:rsidRDefault="00AB717F" w:rsidP="00AB717F">
      <w:pPr>
        <w:widowControl w:val="0"/>
        <w:rPr>
          <w:rFonts w:ascii="Times New Roman" w:hAnsi="Times New Roman"/>
          <w:sz w:val="28"/>
          <w:szCs w:val="28"/>
        </w:rPr>
      </w:pPr>
      <w:r w:rsidRPr="00AB717F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 Федеральным законом от 29 декабря 2012 г. № 273-ФЗ «Об образовании в Российской Федерации»;  Федерального закона от 27.07.2006  № 152-ФЗ (ред. От 21.07.2014) «О персональных данных»; приказа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приказа Министерства образования и науки Российской Федерации от 22 января 2014 г.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образования»; постановления Главного государственного санитарного врача РФ от 04.07.2014 № 41 «Об утверждении </w:t>
      </w:r>
      <w:proofErr w:type="spellStart"/>
      <w:r w:rsidRPr="00AB717F">
        <w:rPr>
          <w:rFonts w:ascii="Times New Roman" w:hAnsi="Times New Roman"/>
          <w:sz w:val="28"/>
          <w:szCs w:val="28"/>
        </w:rPr>
        <w:t>СанПин</w:t>
      </w:r>
      <w:proofErr w:type="spellEnd"/>
      <w:r w:rsidRPr="00AB717F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детей»»; уставом МБУ ДО «Дом детского творчества».</w:t>
      </w:r>
    </w:p>
    <w:p w:rsidR="00AB717F" w:rsidRPr="00AB717F" w:rsidRDefault="00AB717F" w:rsidP="00AB717F">
      <w:pPr>
        <w:widowControl w:val="0"/>
        <w:rPr>
          <w:rFonts w:ascii="Times New Roman" w:hAnsi="Times New Roman"/>
          <w:sz w:val="28"/>
          <w:szCs w:val="28"/>
        </w:rPr>
      </w:pPr>
      <w:r w:rsidRPr="00AB717F">
        <w:rPr>
          <w:rFonts w:ascii="Times New Roman" w:hAnsi="Times New Roman"/>
          <w:sz w:val="28"/>
          <w:szCs w:val="28"/>
        </w:rPr>
        <w:t>1.3. Положение определяет порядок и сроки приёма, перевода, отчисления, восстановления, учёта движения учащихся в МБУ ДО «Дом детского творчества».</w:t>
      </w:r>
    </w:p>
    <w:p w:rsidR="00AB717F" w:rsidRPr="00AB717F" w:rsidRDefault="00AB717F" w:rsidP="00AB717F">
      <w:pPr>
        <w:widowControl w:val="0"/>
        <w:rPr>
          <w:rFonts w:ascii="Times New Roman" w:hAnsi="Times New Roman"/>
          <w:sz w:val="28"/>
          <w:szCs w:val="28"/>
        </w:rPr>
      </w:pPr>
      <w:r w:rsidRPr="00AB717F">
        <w:rPr>
          <w:rFonts w:ascii="Times New Roman" w:hAnsi="Times New Roman"/>
          <w:sz w:val="28"/>
          <w:szCs w:val="28"/>
        </w:rPr>
        <w:t>1.4. Родители (законные представители) несовершеннолетних учащихся и совершеннолетние учащиеся имеют право выбора объединения в соответствии со своими склонностями и способностями, а также иные права, предусмотренные действующим законодательством РФ.</w:t>
      </w:r>
    </w:p>
    <w:p w:rsidR="00AB717F" w:rsidRPr="00AB717F" w:rsidRDefault="00AB717F" w:rsidP="00AB717F">
      <w:pPr>
        <w:widowControl w:val="0"/>
        <w:rPr>
          <w:rFonts w:ascii="Times New Roman" w:hAnsi="Times New Roman"/>
          <w:sz w:val="28"/>
          <w:szCs w:val="28"/>
        </w:rPr>
      </w:pPr>
      <w:r w:rsidRPr="00AB717F">
        <w:rPr>
          <w:rFonts w:ascii="Times New Roman" w:hAnsi="Times New Roman"/>
          <w:sz w:val="28"/>
          <w:szCs w:val="28"/>
        </w:rPr>
        <w:t>1.5. Спорные вопросы, возникающие в ходе приёма, перевода, отчисления, восстановления решаются педагогом дополнительного образования совместно с родителями (законными представителями) и представителями администрации МБУ ДО «Дом детского творчества».</w:t>
      </w:r>
    </w:p>
    <w:p w:rsidR="00AB717F" w:rsidRPr="00AB717F" w:rsidRDefault="00AB717F" w:rsidP="00AB717F">
      <w:pPr>
        <w:widowControl w:val="0"/>
        <w:rPr>
          <w:rFonts w:ascii="Times New Roman" w:hAnsi="Times New Roman"/>
          <w:sz w:val="28"/>
          <w:szCs w:val="28"/>
        </w:rPr>
      </w:pPr>
    </w:p>
    <w:p w:rsidR="00AB717F" w:rsidRPr="00AB717F" w:rsidRDefault="00AB717F" w:rsidP="00AB717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B717F">
        <w:rPr>
          <w:rFonts w:ascii="Times New Roman" w:hAnsi="Times New Roman"/>
          <w:b/>
          <w:sz w:val="28"/>
          <w:szCs w:val="28"/>
        </w:rPr>
        <w:t>2. Порядок приёма учащихся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1"/>
        </w:numPr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Приём на обучение проводится на принципах равных условий приёма для всех поступающих, за исключением лиц, которым в соответствии с Федеральным законом «Об образовании в Российской Федерации» № 273-ФЗ предоставлены особые права (преимущества) при приёме на обучение.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1"/>
        </w:numPr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 xml:space="preserve">Представители учреждения обязаны ознакомить поступающего и (или) его родителей </w:t>
      </w:r>
      <w:r w:rsidRPr="00AB717F">
        <w:rPr>
          <w:rFonts w:eastAsia="Times New Roman" w:cs="Times New Roman"/>
          <w:szCs w:val="28"/>
        </w:rPr>
        <w:lastRenderedPageBreak/>
        <w:t>(законных представителей) с уставом, с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1"/>
        </w:numPr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Основанием возникновения образовательных отношений является распорядительный акт МБУ ДО «Дом детского творчества» (приказ директора по основной деятельности) о приёме лица на обучение.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1"/>
        </w:numPr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Права и обязанности обучающихся, предусмотренные законодательством об образовании и локальными нормативными актами МБУ ДО «Дом детского творчества» возникают у лица, принятого на обучение, с даты, указанной в распорядительном акте (приказе директора по основной деятельности) о приёме лица на обучение.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1"/>
        </w:numPr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1"/>
        </w:numPr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Иностранные граждане и лица без гражданства имеют право на получение дополнительного образования в соответствии с Федеральным законом «Об образовании в Российской Федерации» № 273-ФЗ.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1"/>
        </w:numPr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 xml:space="preserve">Основанием для приёма в объединения </w:t>
      </w:r>
      <w:r w:rsidRPr="00AB717F">
        <w:rPr>
          <w:rFonts w:cs="Times New Roman"/>
          <w:szCs w:val="28"/>
        </w:rPr>
        <w:t>МБУ ДО «Дом детского творчества»</w:t>
      </w:r>
      <w:r w:rsidRPr="00AB717F">
        <w:rPr>
          <w:rFonts w:eastAsia="Times New Roman" w:cs="Times New Roman"/>
          <w:szCs w:val="28"/>
        </w:rPr>
        <w:t xml:space="preserve"> родители (законные представители) несовершеннолетних поступающих и совершеннолетние поступающие представляют следующие документы: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2"/>
        </w:numPr>
        <w:ind w:left="0" w:firstLine="349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личное заявление родителя (законного представителя) о приёме несовершеннолетнего учащегося в учреждение (приложение №1);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2"/>
        </w:numPr>
        <w:ind w:left="0" w:firstLine="349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заявление-согласие родителя (законного представителя) на обработку персональных данных заявителя и поступающего  (приложение №2);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2"/>
        </w:numPr>
        <w:ind w:left="0" w:firstLine="349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личное заявление о приёме совершеннолетнего поступающего в учреждение (приложение №3);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2"/>
        </w:numPr>
        <w:ind w:left="0" w:firstLine="349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заявление-согласие на обработку персональных данных совершеннолетнего поступающего (приложение №4);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2"/>
        </w:numPr>
        <w:ind w:left="0" w:firstLine="349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копия свидетельства о рождении для лиц младше 14 лет; копия паспорта для лиц старше 14 лет (в случае, если документы на иностранном языке к ним прилагается копия переведённых документов, заверенных нотариально).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1"/>
        </w:numPr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Приём на 2-ой и последующие годы обучения по многолетним дополнительным общеобразовательным программам осуществляется, если поступающий обучался в других образовательных учреждениях по данному виду деятельности, успешно прошёл тестирование, собеседование или другой вариант оценки знаний, умений и навыков.</w:t>
      </w:r>
    </w:p>
    <w:p w:rsidR="00AB717F" w:rsidRPr="00AB717F" w:rsidRDefault="00AB717F" w:rsidP="00AB717F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</w:p>
    <w:p w:rsidR="00AB717F" w:rsidRPr="00AB717F" w:rsidRDefault="00AB717F" w:rsidP="00AB717F">
      <w:pPr>
        <w:pStyle w:val="a3"/>
        <w:widowControl w:val="0"/>
        <w:ind w:left="0" w:firstLine="0"/>
        <w:jc w:val="center"/>
        <w:rPr>
          <w:rFonts w:eastAsia="Times New Roman" w:cs="Times New Roman"/>
          <w:b/>
          <w:szCs w:val="28"/>
        </w:rPr>
      </w:pPr>
      <w:r w:rsidRPr="00AB717F">
        <w:rPr>
          <w:rFonts w:eastAsia="Times New Roman" w:cs="Times New Roman"/>
          <w:b/>
          <w:szCs w:val="28"/>
        </w:rPr>
        <w:t>3. Порядок перевода учащихся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3"/>
        </w:numPr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Перевод учащегося на следующий год обучения при освоении многолетних дополнительных общеобразовательных программ осуществляется на основании приказа директора по окончании учебного года в объединении, при этом допускается переформирование групп объединения на следующий год обучения с целью повышения эффективности учебного процесса в объединении.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3"/>
        </w:numPr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Перевод учащегося из одного объединения в другое осуществляется на основании приказа директора, при этом родители (законные представители) несовершеннолетних учащихся и совершеннолетние учащиеся предоставляют документы в соответствии с пунктом 2.7 настоящего Положения.</w:t>
      </w:r>
    </w:p>
    <w:p w:rsidR="00AB717F" w:rsidRPr="00AB717F" w:rsidRDefault="00AB717F" w:rsidP="00AB717F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</w:p>
    <w:p w:rsidR="00AB717F" w:rsidRPr="00AB717F" w:rsidRDefault="00AB717F" w:rsidP="00AB717F">
      <w:pPr>
        <w:pStyle w:val="a3"/>
        <w:widowControl w:val="0"/>
        <w:ind w:left="0" w:firstLine="0"/>
        <w:jc w:val="center"/>
        <w:rPr>
          <w:rFonts w:eastAsia="Times New Roman" w:cs="Times New Roman"/>
          <w:b/>
          <w:szCs w:val="28"/>
        </w:rPr>
      </w:pPr>
      <w:r w:rsidRPr="00AB717F">
        <w:rPr>
          <w:rFonts w:eastAsia="Times New Roman" w:cs="Times New Roman"/>
          <w:b/>
          <w:szCs w:val="28"/>
        </w:rPr>
        <w:t>4. Порядок отчисления учащихся</w:t>
      </w:r>
    </w:p>
    <w:p w:rsidR="00AB717F" w:rsidRPr="00AB717F" w:rsidRDefault="00AB717F" w:rsidP="00AB717F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 xml:space="preserve">4.1. Образовательные отношения могут быть изменены как по инициативе учащегося (родителя, </w:t>
      </w:r>
      <w:r w:rsidRPr="00AB717F">
        <w:rPr>
          <w:rFonts w:eastAsia="Times New Roman" w:cs="Times New Roman"/>
          <w:szCs w:val="28"/>
        </w:rPr>
        <w:lastRenderedPageBreak/>
        <w:t xml:space="preserve">законного представителя несовершеннолетнего учащегося) по его заявлению в письменной форме, так и по инициативе администрации учреждения. </w:t>
      </w:r>
    </w:p>
    <w:p w:rsidR="00AB717F" w:rsidRPr="00AB717F" w:rsidRDefault="00AB717F" w:rsidP="00AB717F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4.2. Образовательные отношения прекращаются в связи с отчислением учащегося из МБУ ДО «Дом детского творчества»: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4"/>
        </w:numPr>
        <w:ind w:left="0" w:firstLine="36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в связи с освоением дополнительной общеобразовательной программы (завершением обучения);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4"/>
        </w:numPr>
        <w:ind w:left="0" w:firstLine="36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досрочно по инициативе учащегося или родителей (законных представителей) несовершеннолетнего учащегося;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4"/>
        </w:numPr>
        <w:ind w:left="0" w:firstLine="36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досрочно по инициативе администрации в случае применения к обучающемуся, достигшему возраста пятнадцати лет, отчисления как меры дисциплинарного взыскания, в случае невыполнения учащимся обязанностей по добросовестному освоению дополнительной общеобразовательной программы, а также в случае нарушения устава, правил внутреннего распорядка и иных локальных нормативных актов.</w:t>
      </w:r>
    </w:p>
    <w:p w:rsidR="00AB717F" w:rsidRPr="00AB717F" w:rsidRDefault="00AB717F" w:rsidP="00AB717F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4.3. Основанием для изменения образовательных отношений является распорядительный акт (приказ директора по основной деятельности).</w:t>
      </w:r>
    </w:p>
    <w:p w:rsidR="00AB717F" w:rsidRPr="00AB717F" w:rsidRDefault="00AB717F" w:rsidP="00AB717F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4.4. Учащиеся, родители (законные представители)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AB717F" w:rsidRPr="00AB717F" w:rsidRDefault="00AB717F" w:rsidP="00AB717F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</w:p>
    <w:p w:rsidR="00AB717F" w:rsidRPr="00AB717F" w:rsidRDefault="00AB717F" w:rsidP="00AB717F">
      <w:pPr>
        <w:pStyle w:val="a3"/>
        <w:widowControl w:val="0"/>
        <w:ind w:left="0" w:firstLine="0"/>
        <w:jc w:val="center"/>
        <w:rPr>
          <w:rFonts w:eastAsia="Times New Roman" w:cs="Times New Roman"/>
          <w:b/>
          <w:szCs w:val="28"/>
        </w:rPr>
      </w:pPr>
      <w:r w:rsidRPr="00AB717F">
        <w:rPr>
          <w:rFonts w:eastAsia="Times New Roman" w:cs="Times New Roman"/>
          <w:b/>
          <w:szCs w:val="28"/>
        </w:rPr>
        <w:t>5. Учёт движения учащихся</w:t>
      </w:r>
    </w:p>
    <w:p w:rsidR="00AB717F" w:rsidRPr="00AB717F" w:rsidRDefault="00AB717F" w:rsidP="00AB717F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5.1. Учёт движения учащихся в объединениях осуществляют педагоги дополнительного образования, которые фиксируют в журналах учёта работы педагога дополнительного образования дату зачисления, перевода, отчисления учащегося из объединения (на основании приказа директора).</w:t>
      </w:r>
    </w:p>
    <w:p w:rsidR="00AB717F" w:rsidRPr="00AB717F" w:rsidRDefault="00AB717F" w:rsidP="00AB717F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5.2. Педагоги дополнительного образования готовят справки по движению учащихся (1 раз в полугодие).</w:t>
      </w:r>
    </w:p>
    <w:p w:rsidR="00AB717F" w:rsidRPr="00AB717F" w:rsidRDefault="00AB717F" w:rsidP="00AB717F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 xml:space="preserve">5.3. Заместитель директора по учебной работе: 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5"/>
        </w:numPr>
        <w:ind w:left="0" w:firstLine="36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осуществляет контроль за учётом движения обучающихся;</w:t>
      </w:r>
    </w:p>
    <w:p w:rsidR="00AB717F" w:rsidRPr="00AB717F" w:rsidRDefault="00AB717F" w:rsidP="00AB717F">
      <w:pPr>
        <w:pStyle w:val="a3"/>
        <w:widowControl w:val="0"/>
        <w:numPr>
          <w:ilvl w:val="0"/>
          <w:numId w:val="5"/>
        </w:numPr>
        <w:ind w:left="0" w:firstLine="360"/>
        <w:rPr>
          <w:rFonts w:eastAsia="Times New Roman" w:cs="Times New Roman"/>
          <w:szCs w:val="28"/>
        </w:rPr>
      </w:pPr>
      <w:r w:rsidRPr="00AB717F">
        <w:rPr>
          <w:rFonts w:eastAsia="Times New Roman" w:cs="Times New Roman"/>
          <w:szCs w:val="28"/>
        </w:rPr>
        <w:t>осуществляет подготовку проектов приказов на приём, перевод и отчисление воспитанников.</w:t>
      </w:r>
    </w:p>
    <w:p w:rsidR="00AB717F" w:rsidRPr="00AB717F" w:rsidRDefault="00AB717F" w:rsidP="00AB717F">
      <w:pPr>
        <w:pStyle w:val="a3"/>
        <w:widowControl w:val="0"/>
        <w:ind w:left="0" w:firstLine="0"/>
        <w:rPr>
          <w:rFonts w:eastAsia="Times New Roman" w:cs="Times New Roman"/>
          <w:szCs w:val="28"/>
        </w:rPr>
      </w:pPr>
    </w:p>
    <w:p w:rsidR="00AB717F" w:rsidRPr="00AB717F" w:rsidRDefault="00AB717F" w:rsidP="00AB717F">
      <w:pPr>
        <w:pStyle w:val="a3"/>
        <w:widowControl w:val="0"/>
        <w:ind w:left="0" w:firstLine="0"/>
        <w:jc w:val="center"/>
        <w:rPr>
          <w:rFonts w:eastAsia="Times New Roman" w:cs="Times New Roman"/>
          <w:b/>
          <w:szCs w:val="28"/>
        </w:rPr>
      </w:pPr>
      <w:r w:rsidRPr="00AB717F">
        <w:rPr>
          <w:rFonts w:eastAsia="Times New Roman" w:cs="Times New Roman"/>
          <w:b/>
          <w:szCs w:val="28"/>
        </w:rPr>
        <w:t>6. Порядок восстановления учащихся</w:t>
      </w:r>
    </w:p>
    <w:p w:rsidR="00AB717F" w:rsidRPr="00AB717F" w:rsidRDefault="00AB717F" w:rsidP="00AB717F">
      <w:pPr>
        <w:rPr>
          <w:rFonts w:ascii="Times New Roman" w:hAnsi="Times New Roman"/>
          <w:sz w:val="28"/>
          <w:szCs w:val="28"/>
        </w:rPr>
      </w:pPr>
      <w:r w:rsidRPr="00AB717F">
        <w:rPr>
          <w:rFonts w:ascii="Times New Roman" w:hAnsi="Times New Roman"/>
          <w:sz w:val="28"/>
          <w:szCs w:val="28"/>
        </w:rPr>
        <w:t>6.1. Лицо, отчисленное из учреждения до завершения освоения дополнительной общеобразовательной программы, имеет право на восстановление для обучения в этой организации в течение одного года после отчисления из него при наличии в нём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9C09D4" w:rsidRPr="00AB717F" w:rsidRDefault="00AB717F" w:rsidP="00AB71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  <w:r w:rsidRPr="00AB717F">
        <w:rPr>
          <w:rFonts w:ascii="Times New Roman" w:hAnsi="Times New Roman"/>
          <w:sz w:val="28"/>
          <w:szCs w:val="28"/>
        </w:rPr>
        <w:t xml:space="preserve">6.2. Для восстановления в учреждении обучающегося, отчисленного по инициативе учреждения, необходимо написать </w:t>
      </w:r>
      <w:proofErr w:type="spellStart"/>
      <w:r w:rsidRPr="00AB717F">
        <w:rPr>
          <w:rFonts w:ascii="Times New Roman" w:hAnsi="Times New Roman"/>
          <w:sz w:val="28"/>
          <w:szCs w:val="28"/>
        </w:rPr>
        <w:t>зая</w:t>
      </w:r>
      <w:proofErr w:type="spellEnd"/>
    </w:p>
    <w:sectPr w:rsidR="009C09D4" w:rsidRPr="00AB717F" w:rsidSect="003B6197">
      <w:type w:val="continuous"/>
      <w:pgSz w:w="14789" w:h="196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057F"/>
    <w:multiLevelType w:val="hybridMultilevel"/>
    <w:tmpl w:val="F5E61518"/>
    <w:lvl w:ilvl="0" w:tplc="9004756E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2B0B"/>
    <w:multiLevelType w:val="hybridMultilevel"/>
    <w:tmpl w:val="19F08ADA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95D2E"/>
    <w:multiLevelType w:val="hybridMultilevel"/>
    <w:tmpl w:val="D654F0EE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25138"/>
    <w:multiLevelType w:val="hybridMultilevel"/>
    <w:tmpl w:val="19A2A5AE"/>
    <w:lvl w:ilvl="0" w:tplc="FFC85382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97C80"/>
    <w:multiLevelType w:val="hybridMultilevel"/>
    <w:tmpl w:val="0A04B072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8E5"/>
    <w:rsid w:val="002708E5"/>
    <w:rsid w:val="003B6197"/>
    <w:rsid w:val="009C09D4"/>
    <w:rsid w:val="00AB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7F"/>
    <w:pPr>
      <w:ind w:left="720" w:firstLine="709"/>
      <w:contextualSpacing/>
      <w:jc w:val="both"/>
    </w:pPr>
    <w:rPr>
      <w:rFonts w:ascii="Times New Roman" w:eastAsiaTheme="minorEastAsia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hobbitPC</cp:lastModifiedBy>
  <cp:revision>2</cp:revision>
  <dcterms:created xsi:type="dcterms:W3CDTF">2015-10-08T13:11:00Z</dcterms:created>
  <dcterms:modified xsi:type="dcterms:W3CDTF">2015-10-09T10:23:00Z</dcterms:modified>
</cp:coreProperties>
</file>