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40" w:rsidRPr="00730A40" w:rsidRDefault="009327CC" w:rsidP="00730A40">
      <w:pPr>
        <w:pStyle w:val="a3"/>
        <w:spacing w:line="360" w:lineRule="auto"/>
        <w:jc w:val="center"/>
        <w:rPr>
          <w:b/>
        </w:rPr>
      </w:pPr>
      <w:r>
        <w:rPr>
          <w:b/>
        </w:rPr>
        <w:t>Предлагае</w:t>
      </w:r>
      <w:r w:rsidR="00730A40" w:rsidRPr="00730A40">
        <w:rPr>
          <w:b/>
        </w:rPr>
        <w:t>мы</w:t>
      </w:r>
      <w:r>
        <w:rPr>
          <w:b/>
        </w:rPr>
        <w:t>е темы</w:t>
      </w:r>
      <w:r w:rsidR="00730A40" w:rsidRPr="00730A40">
        <w:rPr>
          <w:b/>
        </w:rPr>
        <w:t xml:space="preserve"> для научных работ</w:t>
      </w:r>
      <w:r>
        <w:rPr>
          <w:b/>
        </w:rPr>
        <w:t xml:space="preserve"> секции «Природное краеведение»</w:t>
      </w:r>
    </w:p>
    <w:p w:rsidR="00730A40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Влияние «живой» и «мертвой» воды на рост растений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Особое царство – птичье государство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Экосистема аквариума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Красота родного края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Приметы о погоде: верить или нет?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Животные на дорогах войны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Исчезающие растения моей местности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 xml:space="preserve">Бытовые </w:t>
      </w:r>
      <w:r w:rsidR="00B61CD1">
        <w:t>отходы – их влияние на экологию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Вода, которую мы пьем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Цвет зданий – здоровье горожан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Определение нитратов в растительной пище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О чем говорят географические названия?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Влияние антропогенн</w:t>
      </w:r>
      <w:r w:rsidR="00B61CD1">
        <w:t>ых</w:t>
      </w:r>
      <w:r>
        <w:t xml:space="preserve"> фактор</w:t>
      </w:r>
      <w:r w:rsidR="00B61CD1">
        <w:t>ов</w:t>
      </w:r>
      <w:r>
        <w:t xml:space="preserve"> на изменение климата</w:t>
      </w:r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 xml:space="preserve">Металлургический завод: его плюсы и минусы для </w:t>
      </w:r>
      <w:proofErr w:type="spellStart"/>
      <w:r>
        <w:t>абинчан</w:t>
      </w:r>
      <w:proofErr w:type="spellEnd"/>
    </w:p>
    <w:p w:rsidR="00E47DBE" w:rsidRDefault="00E47DBE" w:rsidP="00E47DBE">
      <w:pPr>
        <w:pStyle w:val="a3"/>
        <w:numPr>
          <w:ilvl w:val="0"/>
          <w:numId w:val="3"/>
        </w:numPr>
        <w:spacing w:line="360" w:lineRule="auto"/>
      </w:pPr>
      <w:r>
        <w:t>2017 – год экологии на планете. Его итоги в Абинске</w:t>
      </w:r>
    </w:p>
    <w:p w:rsidR="00E47DBE" w:rsidRDefault="00E47DBE">
      <w:pPr>
        <w:widowControl/>
        <w:spacing w:after="200"/>
      </w:pPr>
    </w:p>
    <w:sectPr w:rsidR="00E47DBE" w:rsidSect="00AC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40D"/>
    <w:multiLevelType w:val="hybridMultilevel"/>
    <w:tmpl w:val="99C4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7ABD"/>
    <w:multiLevelType w:val="hybridMultilevel"/>
    <w:tmpl w:val="E7CACEDE"/>
    <w:lvl w:ilvl="0" w:tplc="7B607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57AA"/>
    <w:multiLevelType w:val="hybridMultilevel"/>
    <w:tmpl w:val="C81C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6043E"/>
    <w:multiLevelType w:val="hybridMultilevel"/>
    <w:tmpl w:val="DC40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20"/>
    <w:rsid w:val="0038496A"/>
    <w:rsid w:val="00462E82"/>
    <w:rsid w:val="004F33D5"/>
    <w:rsid w:val="00551EC8"/>
    <w:rsid w:val="00611FD5"/>
    <w:rsid w:val="00730A40"/>
    <w:rsid w:val="00741AF9"/>
    <w:rsid w:val="008A1B25"/>
    <w:rsid w:val="009327CC"/>
    <w:rsid w:val="00A82C20"/>
    <w:rsid w:val="00AC6633"/>
    <w:rsid w:val="00B61CD1"/>
    <w:rsid w:val="00BD3FC7"/>
    <w:rsid w:val="00BE4ACE"/>
    <w:rsid w:val="00C06AC2"/>
    <w:rsid w:val="00D00350"/>
    <w:rsid w:val="00E47DBE"/>
    <w:rsid w:val="00FB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82"/>
    <w:pPr>
      <w:widowControl w:val="0"/>
      <w:spacing w:after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Рябкова Ю.А.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МАН</cp:lastModifiedBy>
  <cp:revision>7</cp:revision>
  <dcterms:created xsi:type="dcterms:W3CDTF">2017-09-20T09:21:00Z</dcterms:created>
  <dcterms:modified xsi:type="dcterms:W3CDTF">2017-09-21T13:15:00Z</dcterms:modified>
</cp:coreProperties>
</file>